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A" w:rsidRPr="004E0689" w:rsidRDefault="004E0689">
      <w:pPr>
        <w:rPr>
          <w:rFonts w:ascii="Times New Roman" w:hAnsi="Times New Roman" w:cs="Times New Roman"/>
          <w:sz w:val="24"/>
          <w:szCs w:val="24"/>
        </w:rPr>
      </w:pPr>
      <w:r w:rsidRPr="004E0689">
        <w:rPr>
          <w:rFonts w:ascii="Times New Roman" w:hAnsi="Times New Roman" w:cs="Times New Roman"/>
          <w:sz w:val="24"/>
          <w:szCs w:val="24"/>
        </w:rPr>
        <w:t xml:space="preserve">RAA </w:t>
      </w:r>
      <w:bookmarkStart w:id="0" w:name="_GoBack"/>
      <w:bookmarkEnd w:id="0"/>
      <w:r w:rsidRPr="004E0689">
        <w:rPr>
          <w:rFonts w:ascii="Times New Roman" w:hAnsi="Times New Roman" w:cs="Times New Roman"/>
          <w:sz w:val="24"/>
          <w:szCs w:val="24"/>
        </w:rPr>
        <w:t xml:space="preserve">Exhibit A is the materials contained in the 2011 RML Renewal Comments </w:t>
      </w:r>
    </w:p>
    <w:p w:rsidR="004E0689" w:rsidRPr="004E0689" w:rsidRDefault="004E0689">
      <w:pPr>
        <w:rPr>
          <w:rFonts w:ascii="Times New Roman" w:hAnsi="Times New Roman" w:cs="Times New Roman"/>
          <w:sz w:val="24"/>
          <w:szCs w:val="24"/>
        </w:rPr>
      </w:pPr>
    </w:p>
    <w:sectPr w:rsidR="004E0689" w:rsidRPr="004E0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89"/>
    <w:rsid w:val="00111933"/>
    <w:rsid w:val="004E0689"/>
    <w:rsid w:val="00B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 Mountain Ute Tribe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Celene Hawkins</dc:creator>
  <cp:lastModifiedBy>Celene Hawkins</cp:lastModifiedBy>
  <cp:revision>1</cp:revision>
  <dcterms:created xsi:type="dcterms:W3CDTF">2014-08-08T17:47:00Z</dcterms:created>
  <dcterms:modified xsi:type="dcterms:W3CDTF">2014-08-08T17:48:00Z</dcterms:modified>
</cp:coreProperties>
</file>